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4BC569" w14:textId="77777777" w:rsidR="00D35662" w:rsidRDefault="00D35662" w:rsidP="00DF625E">
      <w:pPr>
        <w:pStyle w:val="NormalnyWeb"/>
        <w:jc w:val="center"/>
        <w:rPr>
          <w:rStyle w:val="Pogrubienie"/>
        </w:rPr>
      </w:pPr>
      <w:r>
        <w:rPr>
          <w:rStyle w:val="Pogrubienie"/>
        </w:rPr>
        <w:t>REGULAMIN KONKURSU „ROWEREM NA MAJÓWKĘ”</w:t>
      </w:r>
    </w:p>
    <w:p w14:paraId="31E140AF" w14:textId="77777777" w:rsidR="00235011" w:rsidRDefault="00235011" w:rsidP="00DF625E">
      <w:pPr>
        <w:pStyle w:val="NormalnyWeb"/>
        <w:jc w:val="center"/>
      </w:pPr>
      <w:r>
        <w:rPr>
          <w:rStyle w:val="Pogrubienie"/>
        </w:rPr>
        <w:t>§1</w:t>
      </w:r>
      <w:r>
        <w:br/>
      </w:r>
      <w:r>
        <w:rPr>
          <w:rStyle w:val="Pogrubienie"/>
        </w:rPr>
        <w:t>Postanowienia ogólne</w:t>
      </w:r>
    </w:p>
    <w:p w14:paraId="297B5703" w14:textId="5E114712" w:rsidR="00235011" w:rsidRDefault="00235011" w:rsidP="00DF625E">
      <w:pPr>
        <w:pStyle w:val="NormalnyWeb"/>
        <w:jc w:val="both"/>
      </w:pPr>
      <w:r>
        <w:t>1. Podmiotem organizującym Konkurs</w:t>
      </w:r>
      <w:r w:rsidR="00E93339">
        <w:t>y</w:t>
      </w:r>
      <w:r>
        <w:t xml:space="preserve"> „Rowerem na majówkę” jest Polskie Radio – Regionalna Rozgłośnia w Olsztynie „Radio Olsztyn” S.A. w likwidacji, 10-206 Olsztyn, </w:t>
      </w:r>
      <w:r w:rsidR="00E93339">
        <w:t xml:space="preserve">                     </w:t>
      </w:r>
      <w:r>
        <w:t xml:space="preserve">ul. Radiowa 24, wpisane do rejestru przedsiębiorców Sądu Rejonowego w Olsztynie, VIII Wydz. Gospodarczy Krajowego Rejestru Sądowego pod numerem KRS 38114, kapitał zakładowy 713.300,00 zł (wpłacony w całości), NIP 739-05-09-493, zwane dalej </w:t>
      </w:r>
      <w:r w:rsidR="00213F59">
        <w:t>„</w:t>
      </w:r>
      <w:r>
        <w:t>Organizatorem</w:t>
      </w:r>
      <w:r w:rsidR="00213F59">
        <w:t>”</w:t>
      </w:r>
      <w:r>
        <w:t>.</w:t>
      </w:r>
    </w:p>
    <w:p w14:paraId="7BC5D4F8" w14:textId="391D12E0" w:rsidR="00235011" w:rsidRDefault="00395731" w:rsidP="00DF625E">
      <w:pPr>
        <w:pStyle w:val="NormalnyWeb"/>
        <w:jc w:val="both"/>
      </w:pPr>
      <w:r>
        <w:t>2. W konkursach</w:t>
      </w:r>
      <w:r w:rsidR="00235011">
        <w:t xml:space="preserve">, na zasadach określonych w niniejszym regulaminie, mogą wziąć udział osoby fizyczne, mające pełną zdolność do czynności prawnych, spełniające wymagania </w:t>
      </w:r>
      <w:r w:rsidR="00966442">
        <w:t xml:space="preserve">określone w </w:t>
      </w:r>
      <w:r w:rsidR="00235011">
        <w:t>niniejszym Regulamin</w:t>
      </w:r>
      <w:r w:rsidR="00966442">
        <w:t>ie</w:t>
      </w:r>
      <w:r w:rsidR="00235011">
        <w:t>.</w:t>
      </w:r>
    </w:p>
    <w:p w14:paraId="6F8827DA" w14:textId="098530C6" w:rsidR="00235011" w:rsidRDefault="00395731" w:rsidP="00DF625E">
      <w:pPr>
        <w:pStyle w:val="NormalnyWeb"/>
        <w:jc w:val="both"/>
      </w:pPr>
      <w:r>
        <w:t>3. W konkursach</w:t>
      </w:r>
      <w:r w:rsidR="00235011">
        <w:t xml:space="preserve"> nie mogą brać udziału: pracownicy i współpracownicy Organizatora, pracownicy i współpracownicy Sponsora nagród oraz członkowie rodzin tych osób.</w:t>
      </w:r>
      <w:r w:rsidR="00213F59">
        <w:t xml:space="preserve"> Przez członków rodzin rozumie się: </w:t>
      </w:r>
      <w:r w:rsidR="00213F59" w:rsidRPr="00213F59">
        <w:t>małżon</w:t>
      </w:r>
      <w:r w:rsidR="00213F59">
        <w:t>ka,</w:t>
      </w:r>
      <w:r w:rsidR="00213F59" w:rsidRPr="00213F59">
        <w:t xml:space="preserve"> wstępn</w:t>
      </w:r>
      <w:r w:rsidR="00213F59">
        <w:t>ego</w:t>
      </w:r>
      <w:r w:rsidR="00213F59" w:rsidRPr="00213F59">
        <w:t>, zstępn</w:t>
      </w:r>
      <w:r w:rsidR="00213F59">
        <w:t>ego</w:t>
      </w:r>
      <w:r w:rsidR="00213F59" w:rsidRPr="00213F59">
        <w:t>, rodzeństwo, powinowat</w:t>
      </w:r>
      <w:r w:rsidR="00213F59">
        <w:t>ego</w:t>
      </w:r>
      <w:r w:rsidR="00213F59" w:rsidRPr="00213F59">
        <w:t xml:space="preserve"> w tej samej linii lub stopniu, osob</w:t>
      </w:r>
      <w:r w:rsidR="00213F59">
        <w:t>ę</w:t>
      </w:r>
      <w:r w:rsidR="00213F59" w:rsidRPr="00213F59">
        <w:t xml:space="preserve"> pozostając</w:t>
      </w:r>
      <w:r w:rsidR="00213F59">
        <w:t>ą</w:t>
      </w:r>
      <w:r w:rsidR="00213F59" w:rsidRPr="00213F59">
        <w:t xml:space="preserve"> w stosunku przysposobienia oraz jej małżo</w:t>
      </w:r>
      <w:r w:rsidR="00213F59">
        <w:t xml:space="preserve">nka. </w:t>
      </w:r>
    </w:p>
    <w:p w14:paraId="556DB67A" w14:textId="77777777" w:rsidR="00235011" w:rsidRDefault="00235011" w:rsidP="00DF625E">
      <w:pPr>
        <w:pStyle w:val="NormalnyWeb"/>
        <w:jc w:val="both"/>
      </w:pPr>
      <w:r>
        <w:t>4. Przystąpienie do konkursu jest równoznaczne z akceptacją regulaminu konkursu i zezwoleniem na publiczne ujawnienie imienia i nazwiska uczestnika konkursu na antenie Radia Olsztyn.</w:t>
      </w:r>
    </w:p>
    <w:p w14:paraId="6CFE4FE4" w14:textId="5535B085" w:rsidR="00235011" w:rsidRDefault="00235011" w:rsidP="00DF625E">
      <w:pPr>
        <w:pStyle w:val="NormalnyWeb"/>
        <w:jc w:val="both"/>
      </w:pPr>
      <w:r>
        <w:t>5. Niniejszy regulamin dostępny jest w siedzibie Organizatora oraz na stronie internetowej www.radioolsztyn.pl.</w:t>
      </w:r>
    </w:p>
    <w:p w14:paraId="734BDB68" w14:textId="77777777" w:rsidR="00235011" w:rsidRDefault="00235011" w:rsidP="00E93339">
      <w:pPr>
        <w:pStyle w:val="NormalnyWeb"/>
        <w:jc w:val="center"/>
      </w:pPr>
      <w:r>
        <w:rPr>
          <w:rStyle w:val="Pogrubienie"/>
        </w:rPr>
        <w:t>§2</w:t>
      </w:r>
      <w:r>
        <w:br/>
      </w:r>
      <w:r>
        <w:rPr>
          <w:rStyle w:val="Pogrubienie"/>
        </w:rPr>
        <w:t>Zasady i przebieg Konkursu</w:t>
      </w:r>
    </w:p>
    <w:p w14:paraId="402D0F1B" w14:textId="393CB715" w:rsidR="00235011" w:rsidRDefault="00235011" w:rsidP="00DF625E">
      <w:pPr>
        <w:pStyle w:val="NormalnyWeb"/>
        <w:jc w:val="both"/>
      </w:pPr>
      <w:r>
        <w:t>1. Konkurs</w:t>
      </w:r>
      <w:r w:rsidR="00395731">
        <w:t>y realizowane będą</w:t>
      </w:r>
      <w:r>
        <w:t xml:space="preserve"> w audycjach</w:t>
      </w:r>
      <w:r w:rsidR="00395731">
        <w:t xml:space="preserve"> </w:t>
      </w:r>
      <w:r w:rsidR="007E5D96">
        <w:t>Radia Olsztyn w dniach 8-2</w:t>
      </w:r>
      <w:r w:rsidR="00966442">
        <w:t xml:space="preserve">6 kwietnia </w:t>
      </w:r>
      <w:r>
        <w:t>202</w:t>
      </w:r>
      <w:r w:rsidR="00395731">
        <w:t>4</w:t>
      </w:r>
      <w:r>
        <w:t xml:space="preserve"> r.</w:t>
      </w:r>
    </w:p>
    <w:p w14:paraId="1BA94F0F" w14:textId="77777777" w:rsidR="00235011" w:rsidRDefault="00235011" w:rsidP="00DF625E">
      <w:pPr>
        <w:pStyle w:val="NormalnyWeb"/>
        <w:jc w:val="both"/>
      </w:pPr>
      <w:r>
        <w:t>a) I konkurs w dniach 8-12 kwietnia 2024 r.</w:t>
      </w:r>
    </w:p>
    <w:p w14:paraId="494ABA88" w14:textId="77777777" w:rsidR="00235011" w:rsidRDefault="00235011" w:rsidP="00DF625E">
      <w:pPr>
        <w:pStyle w:val="NormalnyWeb"/>
        <w:jc w:val="both"/>
      </w:pPr>
      <w:r>
        <w:t>b) II konkurs w dniach 15-19 kwietnia 2024 r.</w:t>
      </w:r>
    </w:p>
    <w:p w14:paraId="52E2C334" w14:textId="77777777" w:rsidR="00235011" w:rsidRDefault="00235011" w:rsidP="00DF625E">
      <w:pPr>
        <w:pStyle w:val="NormalnyWeb"/>
        <w:jc w:val="both"/>
      </w:pPr>
      <w:r>
        <w:t>c) III konkurs w dniach 22-26 kwietnia 2024 r.</w:t>
      </w:r>
    </w:p>
    <w:p w14:paraId="60678CE3" w14:textId="77777777" w:rsidR="00235011" w:rsidRDefault="00395731" w:rsidP="00DF625E">
      <w:pPr>
        <w:pStyle w:val="NormalnyWeb"/>
        <w:jc w:val="both"/>
      </w:pPr>
      <w:r>
        <w:t xml:space="preserve">2. Każdy z konkursów </w:t>
      </w:r>
      <w:r w:rsidR="00235011">
        <w:t xml:space="preserve">realizowany będzie w audycji: </w:t>
      </w:r>
      <w:r w:rsidR="00966442">
        <w:t>„</w:t>
      </w:r>
      <w:r w:rsidR="00235011">
        <w:t>Bliższe Spotkania</w:t>
      </w:r>
      <w:r w:rsidR="00966442">
        <w:t>”</w:t>
      </w:r>
      <w:r w:rsidR="00235011">
        <w:t>. Dziennikarz prowadzący każdą z audycji będzie informował o możliwości udziału w konkursie.</w:t>
      </w:r>
    </w:p>
    <w:p w14:paraId="7F94C8FC" w14:textId="69487A64" w:rsidR="00235011" w:rsidRDefault="00235011" w:rsidP="00DF625E">
      <w:pPr>
        <w:pStyle w:val="NormalnyWeb"/>
        <w:jc w:val="both"/>
      </w:pPr>
      <w:r>
        <w:t>3. Uczestnikiem konkursu jest osoba, która wyśle wiadomość SMS na numer 7148 (koszt 1,23 zł z VAT), będącą odpowiedzią na komunikat dziennikarza prowadzącego program. Na początku SMS-a należy wpisać prefiks: RO.</w:t>
      </w:r>
    </w:p>
    <w:p w14:paraId="09EF7AAA" w14:textId="66021F76" w:rsidR="00235011" w:rsidRDefault="00235011" w:rsidP="00213F59">
      <w:pPr>
        <w:pStyle w:val="NormalnyWeb"/>
        <w:jc w:val="both"/>
      </w:pPr>
      <w:r>
        <w:t xml:space="preserve">4. </w:t>
      </w:r>
      <w:r w:rsidR="00213F59">
        <w:t>Uczestnicy - a</w:t>
      </w:r>
      <w:r>
        <w:t xml:space="preserve">utorzy najciekawszych odpowiedzi </w:t>
      </w:r>
      <w:r w:rsidR="00213F59">
        <w:t xml:space="preserve">wyłonieni przez komisję powołaną przez Organizatora wezmą </w:t>
      </w:r>
      <w:r>
        <w:t>udział w konkursie</w:t>
      </w:r>
      <w:r w:rsidR="00213F59">
        <w:t xml:space="preserve">. </w:t>
      </w:r>
      <w:r>
        <w:t xml:space="preserve">Prowadzący audycję skontaktują się z </w:t>
      </w:r>
      <w:r w:rsidR="00213F59">
        <w:t>nimi za pośrednictwem połączenia telefonicznego.</w:t>
      </w:r>
      <w:r>
        <w:t xml:space="preserve"> </w:t>
      </w:r>
      <w:r w:rsidR="00213F59">
        <w:t>W</w:t>
      </w:r>
      <w:r>
        <w:t xml:space="preserve"> przypadku nieodebrania telefonu, prowadzący skontaktuje się z </w:t>
      </w:r>
      <w:r w:rsidR="008B1F1F">
        <w:t>kolejnym uczestnikiem</w:t>
      </w:r>
      <w:r>
        <w:t xml:space="preserve">). Nieodebranie telefonu wiąże się z odpadnięciem z </w:t>
      </w:r>
      <w:r>
        <w:lastRenderedPageBreak/>
        <w:t>konkursu.</w:t>
      </w:r>
      <w:r w:rsidR="00966442">
        <w:t xml:space="preserve"> Przez nieodebranie telefonu rozumie się</w:t>
      </w:r>
      <w:r w:rsidR="00213F59">
        <w:t>: nieodebranie połączenia (</w:t>
      </w:r>
      <w:r w:rsidR="00494A90">
        <w:t xml:space="preserve">prowadzący próbuje nawiązać połączenie do momentu </w:t>
      </w:r>
      <w:r w:rsidR="001E3546">
        <w:t xml:space="preserve">automatycznego </w:t>
      </w:r>
      <w:r w:rsidR="00494A90">
        <w:t>zakończenia połączenia przez operatora</w:t>
      </w:r>
      <w:r w:rsidR="00213F59">
        <w:t xml:space="preserve">), brak możliwości nawiązania połączenia z przyczyn nieleżących po stronie Organizatora (np. z uwagi na wyłączony telefon, prowadzenie przez użytkownika innej rozmowy telefonicznej – sygnał „zajęte”; znajdowanie się poza zasięgiem sieci itp.), uruchomienie poczty głosowej. </w:t>
      </w:r>
      <w:r w:rsidR="00966442">
        <w:t xml:space="preserve"> </w:t>
      </w:r>
    </w:p>
    <w:p w14:paraId="43417CD6" w14:textId="24797B08" w:rsidR="00235011" w:rsidRDefault="00235011" w:rsidP="00DF625E">
      <w:pPr>
        <w:pStyle w:val="NormalnyWeb"/>
        <w:jc w:val="both"/>
      </w:pPr>
      <w:r>
        <w:t xml:space="preserve">5. W przypadku braku </w:t>
      </w:r>
      <w:r w:rsidR="00213F59">
        <w:t>zgłoszeń do któregokolwiek z konkursów wskazanych w ust. 1 na zasadach wskazanych w ust. 3</w:t>
      </w:r>
      <w:r>
        <w:t>, Organizator przekazuje nagrody na poczet konkursów odbywających się w późniejszym termini</w:t>
      </w:r>
      <w:r w:rsidR="00213F59">
        <w:t xml:space="preserve">e, w tym innych prowadzonych przez Organizatora, nieobjętych niniejszym Regulaminem. </w:t>
      </w:r>
    </w:p>
    <w:p w14:paraId="425EF69B" w14:textId="77777777" w:rsidR="00235011" w:rsidRDefault="00235011" w:rsidP="00DF625E">
      <w:pPr>
        <w:pStyle w:val="NormalnyWeb"/>
        <w:jc w:val="both"/>
      </w:pPr>
      <w:r>
        <w:t>6. Każdy z uczestników może wziąć udział w konkursie dowolną ilość razy.</w:t>
      </w:r>
    </w:p>
    <w:p w14:paraId="5027827B" w14:textId="6FE35E71" w:rsidR="00235011" w:rsidRDefault="00235011" w:rsidP="00DF625E">
      <w:pPr>
        <w:pStyle w:val="NormalnyWeb"/>
        <w:jc w:val="both"/>
      </w:pPr>
      <w:r>
        <w:t>7. W konkursie nie bierze się pod uwagę wiadomości SMS wysłanych z Internetu</w:t>
      </w:r>
      <w:r w:rsidR="00981C41">
        <w:t>, za pośrednictwem tzw. bramek SMS.</w:t>
      </w:r>
    </w:p>
    <w:p w14:paraId="16C59149" w14:textId="77777777" w:rsidR="00235011" w:rsidRDefault="00235011" w:rsidP="00DF625E">
      <w:pPr>
        <w:pStyle w:val="NormalnyWeb"/>
        <w:jc w:val="both"/>
      </w:pPr>
      <w:r>
        <w:t>8. Do prawidłowego przebiegu konkursu i wyłonienia zwycięzców Organizator użyje profesjonalnego systemu komunikacji interaktywnej „Panoramix”.</w:t>
      </w:r>
    </w:p>
    <w:p w14:paraId="0E54E7FB" w14:textId="39748030" w:rsidR="00494A90" w:rsidRDefault="00235011" w:rsidP="00DF625E">
      <w:pPr>
        <w:pStyle w:val="NormalnyWeb"/>
        <w:jc w:val="both"/>
      </w:pPr>
      <w:r>
        <w:t>9. Uczestnicy konkursu</w:t>
      </w:r>
      <w:r w:rsidR="00395731">
        <w:t>, których odpowiedzi zostaną uznane przez komisję konkursową za najciekawsze</w:t>
      </w:r>
      <w:r>
        <w:t xml:space="preserve"> zostaną dobrani w pary</w:t>
      </w:r>
      <w:r w:rsidR="00494A90">
        <w:t xml:space="preserve"> i wezmą udział w kolejnych etapach konkursu. </w:t>
      </w:r>
      <w:r>
        <w:t>Każdy uczestnik</w:t>
      </w:r>
      <w:r w:rsidR="00494A90">
        <w:t xml:space="preserve"> </w:t>
      </w:r>
      <w:r>
        <w:t>usłyszy po dwa pytania. Uczestnik, który udzieli w</w:t>
      </w:r>
      <w:r w:rsidR="00E93339">
        <w:t xml:space="preserve">ięcej </w:t>
      </w:r>
      <w:r>
        <w:t>poprawnych odpowiedzi</w:t>
      </w:r>
      <w:r w:rsidR="00E93339">
        <w:t xml:space="preserve"> </w:t>
      </w:r>
      <w:r>
        <w:t xml:space="preserve">przejdzie do dalszego etapu konkursu (na odpowiedź każdy z Uczestników będzie miał </w:t>
      </w:r>
      <w:r w:rsidR="00E93339">
        <w:t>5</w:t>
      </w:r>
      <w:r>
        <w:t xml:space="preserve"> sekund). W przypadku remisu, Uczestnikom zostanie zaprezentowane dodatkowe pytanie – Uczestnik, który jako pierwszy wyrazi chęć podania odpowiedzi wypowiadając swoje imię oraz poda prawidłową odpowiedź, zakwalifikuje się do dalszej części konkursu (w przypadku błędnej odpowiedzi, do dalszej części konkursu przechodzi automatycznie przeciwnik). </w:t>
      </w:r>
      <w:r w:rsidR="00E93339">
        <w:t xml:space="preserve">Każdy z 3 konkursów opisanych w </w:t>
      </w:r>
      <w:r w:rsidR="00213F59">
        <w:t>§</w:t>
      </w:r>
      <w:r w:rsidR="00E93339">
        <w:t xml:space="preserve"> 2 </w:t>
      </w:r>
      <w:r w:rsidR="00CE38E1">
        <w:t xml:space="preserve">ust. 1 </w:t>
      </w:r>
      <w:r>
        <w:t xml:space="preserve">przeprowadzony zostanie systemem pucharowym. Zgłoszenia do każdego z konkursów </w:t>
      </w:r>
      <w:r w:rsidR="00E93339">
        <w:t>zbierane będą</w:t>
      </w:r>
      <w:r>
        <w:t xml:space="preserve"> w </w:t>
      </w:r>
      <w:r w:rsidR="00E93339">
        <w:t>trzy kolejne</w:t>
      </w:r>
      <w:r>
        <w:t xml:space="preserve"> poniedziałki kwietnia </w:t>
      </w:r>
      <w:r w:rsidR="00395731">
        <w:t>(8, 15 i 22 kwietnia</w:t>
      </w:r>
      <w:r w:rsidR="00213F59">
        <w:t xml:space="preserve"> 2024 r.</w:t>
      </w:r>
      <w:r w:rsidR="00395731">
        <w:t xml:space="preserve">). </w:t>
      </w:r>
      <w:r w:rsidR="00213F59">
        <w:t>Uczestnicy - a</w:t>
      </w:r>
      <w:r>
        <w:t>utor</w:t>
      </w:r>
      <w:r w:rsidR="00213F59">
        <w:t>zy</w:t>
      </w:r>
      <w:r>
        <w:t xml:space="preserve"> najciekawszych odpowiedzi z</w:t>
      </w:r>
      <w:r w:rsidR="00213F59">
        <w:t>aproszeni zostaną do kolejnego etapu</w:t>
      </w:r>
      <w:r>
        <w:t xml:space="preserve">. W następnych dniach odbędą się ćwierćfinały, półfinały oraz </w:t>
      </w:r>
      <w:r w:rsidR="00395731">
        <w:t>finał konkursu.</w:t>
      </w:r>
      <w:r w:rsidR="006C2FBB">
        <w:t xml:space="preserve"> </w:t>
      </w:r>
      <w:r w:rsidR="00494A90">
        <w:t>Poszczególne etapy będą przebiegać w następujący sposób:</w:t>
      </w:r>
    </w:p>
    <w:p w14:paraId="3F3934C5" w14:textId="0E10FFF2" w:rsidR="00494A90" w:rsidRDefault="00494A90" w:rsidP="000673BF">
      <w:pPr>
        <w:pStyle w:val="NormalnyWeb"/>
        <w:numPr>
          <w:ilvl w:val="0"/>
          <w:numId w:val="1"/>
        </w:numPr>
        <w:jc w:val="both"/>
      </w:pPr>
      <w:r>
        <w:t xml:space="preserve">I etap </w:t>
      </w:r>
      <w:r w:rsidR="001614AD">
        <w:t xml:space="preserve">eliminacje </w:t>
      </w:r>
      <w:r>
        <w:t>(poniedziałek) – wybór 8 najciekawszych odpowiedzi (</w:t>
      </w:r>
      <w:r w:rsidR="00CE38E1">
        <w:t>uczestnicy</w:t>
      </w:r>
      <w:r>
        <w:t xml:space="preserve">, </w:t>
      </w:r>
      <w:r w:rsidR="00CE38E1">
        <w:t xml:space="preserve">udzielili </w:t>
      </w:r>
      <w:r>
        <w:t xml:space="preserve"> </w:t>
      </w:r>
      <w:r w:rsidR="00CE38E1">
        <w:t xml:space="preserve">takich </w:t>
      </w:r>
      <w:r>
        <w:t>odpowiedzi przechodzą do następnego etapu)</w:t>
      </w:r>
      <w:r w:rsidR="00CE38E1">
        <w:t>;</w:t>
      </w:r>
    </w:p>
    <w:p w14:paraId="465C45F7" w14:textId="3D379A3E" w:rsidR="00494A90" w:rsidRDefault="00494A90" w:rsidP="000673BF">
      <w:pPr>
        <w:pStyle w:val="NormalnyWeb"/>
        <w:numPr>
          <w:ilvl w:val="0"/>
          <w:numId w:val="1"/>
        </w:numPr>
        <w:jc w:val="both"/>
      </w:pPr>
      <w:r>
        <w:t xml:space="preserve">II etap </w:t>
      </w:r>
      <w:r w:rsidR="001614AD">
        <w:t xml:space="preserve">ćwierćfinał </w:t>
      </w:r>
      <w:r>
        <w:t xml:space="preserve">(wtorek, środa) – w każdym z dni toczą się dwa pojedynki uczestników dobranych w pary – wtorek – pojedynki dwóch par, środa – pojedynki dwóch par. Zwycięzcy tych pojedynków przechodzą do półfinału. Formuła pojedynków została opisana na wstępie </w:t>
      </w:r>
      <w:r w:rsidR="00CE38E1">
        <w:t>niniejszego ustępu;</w:t>
      </w:r>
    </w:p>
    <w:p w14:paraId="13EF0A17" w14:textId="62AD38C2" w:rsidR="00494A90" w:rsidRDefault="00494A90" w:rsidP="000673BF">
      <w:pPr>
        <w:pStyle w:val="NormalnyWeb"/>
        <w:numPr>
          <w:ilvl w:val="0"/>
          <w:numId w:val="1"/>
        </w:numPr>
        <w:jc w:val="both"/>
      </w:pPr>
      <w:r>
        <w:t xml:space="preserve">III etap </w:t>
      </w:r>
      <w:r w:rsidR="001614AD">
        <w:t xml:space="preserve">półfinał </w:t>
      </w:r>
      <w:r>
        <w:t>(czwartek) – toczą się dwa pojedynki zwycięzców wyłonionych w II etapie</w:t>
      </w:r>
    </w:p>
    <w:p w14:paraId="667C39D3" w14:textId="57721C65" w:rsidR="001614AD" w:rsidRDefault="001614AD" w:rsidP="000673BF">
      <w:pPr>
        <w:pStyle w:val="NormalnyWeb"/>
        <w:numPr>
          <w:ilvl w:val="0"/>
          <w:numId w:val="1"/>
        </w:numPr>
        <w:jc w:val="both"/>
      </w:pPr>
      <w:r>
        <w:t>I pojedynek – pary zwycięzców wyłonionych we wtorek</w:t>
      </w:r>
    </w:p>
    <w:p w14:paraId="01F963B1" w14:textId="193A3B41" w:rsidR="001614AD" w:rsidRDefault="001614AD" w:rsidP="000673BF">
      <w:pPr>
        <w:pStyle w:val="NormalnyWeb"/>
        <w:numPr>
          <w:ilvl w:val="0"/>
          <w:numId w:val="1"/>
        </w:numPr>
        <w:jc w:val="both"/>
      </w:pPr>
      <w:r>
        <w:t>II pojedynek – para zwycięzców wyłonionych w środę</w:t>
      </w:r>
    </w:p>
    <w:p w14:paraId="69FFF1FF" w14:textId="3F19B8DF" w:rsidR="001614AD" w:rsidRDefault="001614AD" w:rsidP="000673BF">
      <w:pPr>
        <w:pStyle w:val="NormalnyWeb"/>
        <w:numPr>
          <w:ilvl w:val="0"/>
          <w:numId w:val="1"/>
        </w:numPr>
        <w:jc w:val="both"/>
      </w:pPr>
      <w:r>
        <w:t>IV etap finał (piątek) – toczy się pojedynek osób wyłonionych w półfinale</w:t>
      </w:r>
    </w:p>
    <w:p w14:paraId="346366E0" w14:textId="0E0BBDB0" w:rsidR="006C2FBB" w:rsidRDefault="00494A90" w:rsidP="00DF625E">
      <w:pPr>
        <w:pStyle w:val="NormalnyWeb"/>
        <w:jc w:val="both"/>
      </w:pPr>
      <w:r>
        <w:t xml:space="preserve"> </w:t>
      </w:r>
      <w:r w:rsidR="00CE38E1">
        <w:t xml:space="preserve">10. </w:t>
      </w:r>
      <w:r w:rsidR="006C2FBB">
        <w:t xml:space="preserve">Wszystkie trzy konkursy </w:t>
      </w:r>
      <w:r w:rsidR="00CE38E1">
        <w:t xml:space="preserve">wskazane w §1 ust. </w:t>
      </w:r>
      <w:r w:rsidR="006C2FBB">
        <w:t>odbędą się w jednakowej formule.</w:t>
      </w:r>
    </w:p>
    <w:p w14:paraId="0474EB2C" w14:textId="19250043" w:rsidR="00213F59" w:rsidRDefault="00CE38E1" w:rsidP="00DF625E">
      <w:pPr>
        <w:pStyle w:val="NormalnyWeb"/>
        <w:jc w:val="both"/>
      </w:pPr>
      <w:r>
        <w:t>11</w:t>
      </w:r>
      <w:r w:rsidR="00213F59">
        <w:t>. Przed zakwalifikowaniem Uczestnika do eliminacji Organizator zastrzega sobie prawo do wstępnej weryfikacji czy Uczestnik spełnia kryteria wskazane w §1ust. 2</w:t>
      </w:r>
      <w:r w:rsidR="001614AD">
        <w:t>.</w:t>
      </w:r>
    </w:p>
    <w:p w14:paraId="646E728B" w14:textId="77777777" w:rsidR="00235011" w:rsidRDefault="00235011" w:rsidP="00E93339">
      <w:pPr>
        <w:pStyle w:val="NormalnyWeb"/>
        <w:jc w:val="center"/>
      </w:pPr>
      <w:r>
        <w:rPr>
          <w:rStyle w:val="Pogrubienie"/>
        </w:rPr>
        <w:lastRenderedPageBreak/>
        <w:t>§3</w:t>
      </w:r>
      <w:r>
        <w:br/>
      </w:r>
      <w:r>
        <w:rPr>
          <w:rStyle w:val="Pogrubienie"/>
        </w:rPr>
        <w:t>Nagrody</w:t>
      </w:r>
    </w:p>
    <w:p w14:paraId="7C2D3029" w14:textId="3B87C59C" w:rsidR="00235011" w:rsidRDefault="00395731" w:rsidP="00DF625E">
      <w:pPr>
        <w:pStyle w:val="NormalnyWeb"/>
        <w:jc w:val="both"/>
      </w:pPr>
      <w:r>
        <w:t xml:space="preserve">1. </w:t>
      </w:r>
      <w:r w:rsidR="00E93339">
        <w:t>Nagrodami w konkurs</w:t>
      </w:r>
      <w:r w:rsidR="001614AD">
        <w:t xml:space="preserve">ach wskazanych w§1 ust.1 </w:t>
      </w:r>
      <w:r w:rsidR="00E93339">
        <w:t>są rowery</w:t>
      </w:r>
      <w:r w:rsidR="00CE38E1">
        <w:t>:</w:t>
      </w:r>
    </w:p>
    <w:p w14:paraId="6C9D83C9" w14:textId="6637A0C7" w:rsidR="00395731" w:rsidRDefault="00395731" w:rsidP="000673BF">
      <w:pPr>
        <w:pStyle w:val="NormalnyWeb"/>
        <w:numPr>
          <w:ilvl w:val="0"/>
          <w:numId w:val="2"/>
        </w:numPr>
        <w:jc w:val="both"/>
      </w:pPr>
      <w:r>
        <w:t>I konkurs – rower górski męski</w:t>
      </w:r>
      <w:r w:rsidR="00CE38E1">
        <w:t>,</w:t>
      </w:r>
    </w:p>
    <w:p w14:paraId="71D5AFA0" w14:textId="1045194C" w:rsidR="00395731" w:rsidRDefault="000D42DF" w:rsidP="000673BF">
      <w:pPr>
        <w:pStyle w:val="NormalnyWeb"/>
        <w:numPr>
          <w:ilvl w:val="0"/>
          <w:numId w:val="2"/>
        </w:numPr>
        <w:jc w:val="both"/>
      </w:pPr>
      <w:r>
        <w:t>II konkurs – rower górski</w:t>
      </w:r>
      <w:r w:rsidR="00395731">
        <w:t xml:space="preserve"> damski</w:t>
      </w:r>
      <w:r w:rsidR="00CE38E1">
        <w:t>,</w:t>
      </w:r>
    </w:p>
    <w:p w14:paraId="2DBF85D6" w14:textId="77777777" w:rsidR="00395731" w:rsidRDefault="000D42DF" w:rsidP="000673BF">
      <w:pPr>
        <w:pStyle w:val="NormalnyWeb"/>
        <w:numPr>
          <w:ilvl w:val="0"/>
          <w:numId w:val="2"/>
        </w:numPr>
        <w:jc w:val="both"/>
      </w:pPr>
      <w:r>
        <w:t>III konkurs – rower miejski</w:t>
      </w:r>
      <w:r w:rsidR="00395731">
        <w:t xml:space="preserve"> damski</w:t>
      </w:r>
    </w:p>
    <w:p w14:paraId="277E2E32" w14:textId="77777777" w:rsidR="00235011" w:rsidRDefault="00235011" w:rsidP="00DF625E">
      <w:pPr>
        <w:pStyle w:val="NormalnyWeb"/>
        <w:jc w:val="both"/>
      </w:pPr>
      <w:r>
        <w:t xml:space="preserve">2. Nagrody zostaną </w:t>
      </w:r>
      <w:r w:rsidR="00395731">
        <w:t xml:space="preserve">przez zwycięzców </w:t>
      </w:r>
      <w:r>
        <w:t>odebrane osobiście z siedziby Radia Olsztyn S.A.</w:t>
      </w:r>
      <w:r w:rsidR="00395731">
        <w:t xml:space="preserve"> w likwidacji</w:t>
      </w:r>
      <w:r>
        <w:t>, ul. Radiowa 24, 10-206 Olsztyn.</w:t>
      </w:r>
    </w:p>
    <w:p w14:paraId="2EBF0AA2" w14:textId="77777777" w:rsidR="00235011" w:rsidRDefault="00235011" w:rsidP="00DF625E">
      <w:pPr>
        <w:pStyle w:val="NormalnyWeb"/>
        <w:jc w:val="both"/>
      </w:pPr>
      <w:r>
        <w:t xml:space="preserve">3. </w:t>
      </w:r>
      <w:r w:rsidR="00395731">
        <w:t xml:space="preserve">W celu przekazania nagrody </w:t>
      </w:r>
      <w:r>
        <w:t xml:space="preserve">Zwycięzca zobowiązany jest do podania Organizatorowi swoich </w:t>
      </w:r>
      <w:r w:rsidR="00395731">
        <w:t>danych osobowych oraz podpisania protokołu odbioru nagrody</w:t>
      </w:r>
      <w:r>
        <w:t xml:space="preserve">. W przypadku niepodania danych </w:t>
      </w:r>
      <w:r w:rsidR="00395731">
        <w:t xml:space="preserve">lub braku zgody na podpisanie protokołu odbioru </w:t>
      </w:r>
      <w:r>
        <w:t>zwycięzca traci prawo do otrzymania nagrody.</w:t>
      </w:r>
      <w:r w:rsidR="00D35662">
        <w:t xml:space="preserve"> Uczestnik konkursu wyraża również zgodę na wykorzystanie jego wizerunku w materiałach promocyjnych Organizatora, a także w materiałach publikowanych na stronie internetowej oraz na profilach społecznościowych Organizatora.</w:t>
      </w:r>
    </w:p>
    <w:p w14:paraId="7207B3DA" w14:textId="77777777" w:rsidR="00235011" w:rsidRDefault="00235011" w:rsidP="00DF625E">
      <w:pPr>
        <w:pStyle w:val="NormalnyWeb"/>
        <w:jc w:val="both"/>
      </w:pPr>
      <w:r>
        <w:t>4. Nagroda nie podlega wymianie na inny ekwiwalent pieniężny lub rzeczowy.</w:t>
      </w:r>
    </w:p>
    <w:p w14:paraId="2C8BAB95" w14:textId="77777777" w:rsidR="00235011" w:rsidRDefault="00235011" w:rsidP="00DF625E">
      <w:pPr>
        <w:pStyle w:val="NormalnyWeb"/>
        <w:jc w:val="both"/>
      </w:pPr>
      <w:r>
        <w:t>5. Zwycięzcy przysługuje prawo odbioru nagrody w ciągu 30 dni od dnia jej wygrania.</w:t>
      </w:r>
    </w:p>
    <w:p w14:paraId="05423080" w14:textId="77777777" w:rsidR="00235011" w:rsidRDefault="00E93437" w:rsidP="00DF625E">
      <w:pPr>
        <w:pStyle w:val="NormalnyWeb"/>
        <w:jc w:val="both"/>
      </w:pPr>
      <w:r>
        <w:t>6</w:t>
      </w:r>
      <w:r w:rsidR="00235011">
        <w:t>. Zwycięzca ma prawo rezygnacji z nagrody.</w:t>
      </w:r>
    </w:p>
    <w:p w14:paraId="574B48E9" w14:textId="77777777" w:rsidR="00235011" w:rsidRDefault="00235011" w:rsidP="00E93339">
      <w:pPr>
        <w:pStyle w:val="NormalnyWeb"/>
        <w:jc w:val="center"/>
      </w:pPr>
      <w:r>
        <w:rPr>
          <w:rStyle w:val="Pogrubienie"/>
        </w:rPr>
        <w:t>§4</w:t>
      </w:r>
      <w:r>
        <w:br/>
      </w:r>
      <w:r>
        <w:rPr>
          <w:rStyle w:val="Pogrubienie"/>
        </w:rPr>
        <w:t>Reklamacje</w:t>
      </w:r>
    </w:p>
    <w:p w14:paraId="7E38E523" w14:textId="77777777" w:rsidR="00235011" w:rsidRDefault="00235011" w:rsidP="00DF625E">
      <w:pPr>
        <w:pStyle w:val="NormalnyWeb"/>
        <w:jc w:val="both"/>
      </w:pPr>
      <w:r>
        <w:t xml:space="preserve">1. Wszelkie reklamacje mogą być kierowane do </w:t>
      </w:r>
      <w:r w:rsidR="00DF625E">
        <w:t>Likwidatora</w:t>
      </w:r>
      <w:r>
        <w:t xml:space="preserve"> Radia Olsztyn S.A. </w:t>
      </w:r>
      <w:r w:rsidR="00DF625E">
        <w:t xml:space="preserve">w likwidacji </w:t>
      </w:r>
      <w:r>
        <w:t>pisemnie na adres: ul. Radiowa 24, 10-206 Olsztyn.</w:t>
      </w:r>
    </w:p>
    <w:p w14:paraId="67BB6F64" w14:textId="27C5813B" w:rsidR="00235011" w:rsidRDefault="00235011" w:rsidP="00DF625E">
      <w:pPr>
        <w:pStyle w:val="NormalnyWeb"/>
        <w:jc w:val="both"/>
      </w:pPr>
      <w:r>
        <w:t xml:space="preserve">2. Reklamacje powinny być składane w formie pisemnej w terminie 7 dni od dnia rozstrzygnięcia </w:t>
      </w:r>
      <w:r w:rsidR="00213F59">
        <w:t xml:space="preserve">danego </w:t>
      </w:r>
      <w:r>
        <w:t>konkursu</w:t>
      </w:r>
      <w:r w:rsidR="00213F59">
        <w:t xml:space="preserve"> wskazanego w §2 ust. 1</w:t>
      </w:r>
      <w:r>
        <w:t xml:space="preserve">. Wszelkie reklamacje, które wpłyną do </w:t>
      </w:r>
      <w:r w:rsidR="00DF625E">
        <w:t xml:space="preserve">Likwidatora </w:t>
      </w:r>
      <w:r>
        <w:t xml:space="preserve">Radia Olsztyn S.A. </w:t>
      </w:r>
      <w:r w:rsidR="00DF625E">
        <w:t xml:space="preserve">w likwidacji </w:t>
      </w:r>
      <w:r>
        <w:t>po wyznaczonym terminie, nie będą uwzględniane.</w:t>
      </w:r>
    </w:p>
    <w:p w14:paraId="1CAD3CF3" w14:textId="5E4242B4" w:rsidR="00235011" w:rsidRDefault="00235011" w:rsidP="00DF625E">
      <w:pPr>
        <w:pStyle w:val="NormalnyWeb"/>
        <w:jc w:val="both"/>
      </w:pPr>
      <w:r>
        <w:t xml:space="preserve">3. Złożone przez uczestników reklamacje będą rozpatrywane w terminie 14 dni od dnia otrzymania </w:t>
      </w:r>
      <w:r w:rsidR="00213F59">
        <w:t xml:space="preserve">ich </w:t>
      </w:r>
      <w:r>
        <w:t xml:space="preserve">przez </w:t>
      </w:r>
      <w:r w:rsidR="00DF625E">
        <w:t>Likwidatora</w:t>
      </w:r>
      <w:r>
        <w:t xml:space="preserve"> Radia Olsztyn S.A.</w:t>
      </w:r>
      <w:r w:rsidR="00DF625E">
        <w:t xml:space="preserve"> w likwidacji.</w:t>
      </w:r>
      <w:r>
        <w:t xml:space="preserve"> O rozpatrzeniu reklamacji uczestnik zostanie powiadomiony pisemnie.</w:t>
      </w:r>
    </w:p>
    <w:p w14:paraId="3D080627" w14:textId="0919C1F8" w:rsidR="00235011" w:rsidRDefault="00235011" w:rsidP="00DF625E">
      <w:pPr>
        <w:pStyle w:val="NormalnyWeb"/>
        <w:jc w:val="both"/>
      </w:pPr>
      <w:r>
        <w:t xml:space="preserve">4. Decyzja </w:t>
      </w:r>
      <w:r w:rsidR="00DF625E">
        <w:t>Likwidatora</w:t>
      </w:r>
      <w:r>
        <w:t xml:space="preserve"> Radia Olsztyn S.A. </w:t>
      </w:r>
      <w:r w:rsidR="00DF625E">
        <w:t>w likwidacji</w:t>
      </w:r>
      <w:r w:rsidR="00213F59">
        <w:t xml:space="preserve"> w zakresie rozpatrzenia reklamacji</w:t>
      </w:r>
      <w:r w:rsidR="00DF625E">
        <w:t xml:space="preserve"> </w:t>
      </w:r>
      <w:r>
        <w:t>jest ostateczna.</w:t>
      </w:r>
    </w:p>
    <w:p w14:paraId="42478EC3" w14:textId="77777777" w:rsidR="00510B2F" w:rsidRDefault="00510B2F" w:rsidP="00DF625E">
      <w:pPr>
        <w:pStyle w:val="NormalnyWeb"/>
        <w:jc w:val="both"/>
      </w:pPr>
    </w:p>
    <w:p w14:paraId="77E0D1C4" w14:textId="77777777" w:rsidR="00235011" w:rsidRDefault="00235011" w:rsidP="00E93339">
      <w:pPr>
        <w:pStyle w:val="NormalnyWeb"/>
        <w:jc w:val="center"/>
      </w:pPr>
      <w:r>
        <w:rPr>
          <w:rStyle w:val="Pogrubienie"/>
        </w:rPr>
        <w:t>§5</w:t>
      </w:r>
      <w:r>
        <w:br/>
      </w:r>
      <w:r>
        <w:rPr>
          <w:rStyle w:val="Pogrubienie"/>
        </w:rPr>
        <w:t>Dane osobowe</w:t>
      </w:r>
    </w:p>
    <w:p w14:paraId="06DC56F9" w14:textId="77777777" w:rsidR="00235011" w:rsidRDefault="00235011" w:rsidP="00DF625E">
      <w:pPr>
        <w:pStyle w:val="NormalnyWeb"/>
        <w:jc w:val="both"/>
      </w:pPr>
      <w:r>
        <w:t>1. Administratorem danych osobowych zbieranych i pr</w:t>
      </w:r>
      <w:r w:rsidR="00DF625E">
        <w:t>zetwarzanych jest Radio Olsztyn S.A. w likwidacji.</w:t>
      </w:r>
    </w:p>
    <w:p w14:paraId="4E015138" w14:textId="77777777" w:rsidR="00235011" w:rsidRDefault="00235011" w:rsidP="00DF625E">
      <w:pPr>
        <w:pStyle w:val="NormalnyWeb"/>
        <w:jc w:val="both"/>
      </w:pPr>
      <w:r>
        <w:lastRenderedPageBreak/>
        <w:t>2. Podanie danych osobowych jest dobrowolne, ale niezbędne dla wzięcia udziału w konkursie. Niepodanie danych osobowych uniemożliwi przekazanie nagrody.</w:t>
      </w:r>
    </w:p>
    <w:p w14:paraId="2395A51E" w14:textId="77777777" w:rsidR="00235011" w:rsidRDefault="00235011" w:rsidP="00DF625E">
      <w:pPr>
        <w:pStyle w:val="NormalnyWeb"/>
        <w:jc w:val="both"/>
      </w:pPr>
      <w:r>
        <w:t>3. Dane osobowe uczestników będą przetwarzane w celu:</w:t>
      </w:r>
    </w:p>
    <w:p w14:paraId="3EEC2639" w14:textId="77777777" w:rsidR="00235011" w:rsidRDefault="00235011" w:rsidP="00DF625E">
      <w:pPr>
        <w:pStyle w:val="NormalnyWeb"/>
        <w:jc w:val="both"/>
      </w:pPr>
      <w:r>
        <w:t>a) przeprowadzenia konkursu, w którym dany uczestnik brał udział, w tym przekazaniu nagrody,</w:t>
      </w:r>
    </w:p>
    <w:p w14:paraId="048326A3" w14:textId="77777777" w:rsidR="00235011" w:rsidRDefault="00235011" w:rsidP="00DF625E">
      <w:pPr>
        <w:pStyle w:val="NormalnyWeb"/>
        <w:jc w:val="both"/>
      </w:pPr>
      <w:r>
        <w:t>b) ustalenia lub dochodzenia ewentualnych roszczeń lub obrony przed takimi roszczeniami przez Organizatora.</w:t>
      </w:r>
    </w:p>
    <w:p w14:paraId="366DEB18" w14:textId="77777777" w:rsidR="00235011" w:rsidRDefault="00235011" w:rsidP="00DF625E">
      <w:pPr>
        <w:pStyle w:val="NormalnyWeb"/>
        <w:jc w:val="both"/>
      </w:pPr>
      <w:r>
        <w:t>4. W obu przypadkach podstawą prawną przetwarzania danych jest prawnie uzasadniony interes Administratora (art. 6 ust. 1 lit. f) Rozporządzenia Parlamentu Europejskiego i Rady (UE) 2016/679 z dnia 27 kwietnia 2016 r. w sprawie ochrony osób fizycznych w związku z przetwarzaniem danych osobowych i w sprawie swobodnego przepływu takich danych oraz uchylenia dyrektywy 95/46/WE (dalej: RODO).</w:t>
      </w:r>
    </w:p>
    <w:p w14:paraId="31E0D42E" w14:textId="77777777" w:rsidR="00235011" w:rsidRDefault="00235011" w:rsidP="00DF625E">
      <w:pPr>
        <w:pStyle w:val="NormalnyWeb"/>
        <w:jc w:val="both"/>
      </w:pPr>
      <w:r>
        <w:t>5. Dane osobowe udostępnione wyłącznie dla potrzeb konkursu (tj. w wypadku, gdy uczestnik nie udzielił dodatkowej zgody) będą przetwarzane przez okres trwania konkursu oraz okres przedawnienia roszczeń związanych z udziałem w konkursie, a także ewentualny okres dochodzenia roszczeń i okres dokonania rozliczeń publicznoprawnych.</w:t>
      </w:r>
    </w:p>
    <w:p w14:paraId="1938C819" w14:textId="77777777" w:rsidR="00235011" w:rsidRDefault="00235011" w:rsidP="00DF625E">
      <w:pPr>
        <w:pStyle w:val="NormalnyWeb"/>
        <w:jc w:val="both"/>
      </w:pPr>
      <w:r>
        <w:t>6. W celu realizacji konkursu Organizator może powierzyć przetwarzanie danych osobowych podmiotom współpracujących w zakresie obsługi technicznej i organizacyjnej konkursu (np. obsługa IT, firmy kurierskie).</w:t>
      </w:r>
    </w:p>
    <w:p w14:paraId="32612353" w14:textId="77777777" w:rsidR="00235011" w:rsidRDefault="00235011" w:rsidP="00DF625E">
      <w:pPr>
        <w:pStyle w:val="NormalnyWeb"/>
        <w:jc w:val="both"/>
      </w:pPr>
      <w:r>
        <w:t>7. Każdy, kto podał Organizatorowi swoje dane osobowe ma prawo do żądania:</w:t>
      </w:r>
    </w:p>
    <w:p w14:paraId="5395027D" w14:textId="77777777" w:rsidR="00235011" w:rsidRDefault="00235011" w:rsidP="00DF625E">
      <w:pPr>
        <w:pStyle w:val="NormalnyWeb"/>
        <w:jc w:val="both"/>
      </w:pPr>
      <w:r>
        <w:t>a) dostępu do swoich danych osobowych, na podstawie art. 15 RODO,</w:t>
      </w:r>
    </w:p>
    <w:p w14:paraId="168D5F5D" w14:textId="77777777" w:rsidR="00235011" w:rsidRDefault="00235011" w:rsidP="00DF625E">
      <w:pPr>
        <w:pStyle w:val="NormalnyWeb"/>
        <w:jc w:val="both"/>
      </w:pPr>
      <w:r>
        <w:t>b) sprostowania danych, na podstawie art. 16 RODO, tj. do żądania od Organizatora niezwłocznego sprostowania danych osobowych, które są nieprawidłowe oraz do żądania uzupełnienia niekompletnych danych osobowych;</w:t>
      </w:r>
    </w:p>
    <w:p w14:paraId="4890201E" w14:textId="77777777" w:rsidR="00235011" w:rsidRDefault="00235011" w:rsidP="00DF625E">
      <w:pPr>
        <w:pStyle w:val="NormalnyWeb"/>
        <w:jc w:val="both"/>
      </w:pPr>
      <w:r>
        <w:t>c) usunięcia danych, na podstawie art. 17 RODO,</w:t>
      </w:r>
    </w:p>
    <w:p w14:paraId="5C2CF49D" w14:textId="77777777" w:rsidR="00235011" w:rsidRDefault="00235011" w:rsidP="00DF625E">
      <w:pPr>
        <w:pStyle w:val="NormalnyWeb"/>
        <w:jc w:val="both"/>
      </w:pPr>
      <w:r>
        <w:t>d) ograniczenia przetwarzania danych, na podstawie art. 18 RODO, tj. do żądania od Organizatora ograniczenia przetwarzania danych osobowych w następujących przypadkach, gdy: (i) uczestnik konkursu kwestionuje prawidłowość danych osobowych przetwarzanych przez Organizatora, (ii) przetwarzanie danych osobowych jest niezgodne z prawem, a sprzeciwiono się usunięciu danych, (iii) Organizator nie potrzebuje już danych osobowych, ale są one potrzebne uczestnikowi konkursu do ustalenia, dochodzenia lub obrony roszczeń,</w:t>
      </w:r>
    </w:p>
    <w:p w14:paraId="43B12372" w14:textId="77777777" w:rsidR="00235011" w:rsidRDefault="00235011" w:rsidP="00DF625E">
      <w:pPr>
        <w:pStyle w:val="NormalnyWeb"/>
        <w:jc w:val="both"/>
      </w:pPr>
      <w:r>
        <w:t>e) przenoszenia danych, na podstawie art. 20 RODO, tj. do otrzymania w ustrukturyzowanym, powszechnie używanym formacie danych osobowych dostarczonych Organizatorowi oraz żądania przesłania tych danych innemu administratorowi danych, jeśli jest to technicznie możliwe. Prawo to przysługuje jeśli: (i) przetwarzanie odbywa się w sposób zautomatyzowany, (ii) dane przetwarzane są na podstawie zgody lub w związku z umową.</w:t>
      </w:r>
    </w:p>
    <w:p w14:paraId="7DA9A247" w14:textId="77777777" w:rsidR="00235011" w:rsidRDefault="00235011" w:rsidP="00DF625E">
      <w:pPr>
        <w:pStyle w:val="NormalnyWeb"/>
        <w:jc w:val="both"/>
      </w:pPr>
      <w:r>
        <w:lastRenderedPageBreak/>
        <w:t>8.  Prawa, o których mowa powyżej, mogą być wykonywane poprzez przesłanie stosownego wniosku: (i) w formie pisemnej, na adres: Polskie Radio – Regionalna Rozgłośnia w Olsztynie „Radio Olsztyn” S</w:t>
      </w:r>
      <w:r w:rsidR="00E93339">
        <w:t>.A. w likwidacji</w:t>
      </w:r>
      <w:r>
        <w:t xml:space="preserve"> ul. Radiowa 24, 10-206 Olsztyn lub na adres mailowy: </w:t>
      </w:r>
      <w:r w:rsidR="00E93339">
        <w:t>i.szpakowska</w:t>
      </w:r>
      <w:r>
        <w:t>@radioolsztyn.pl.</w:t>
      </w:r>
    </w:p>
    <w:p w14:paraId="6FC38423" w14:textId="77777777" w:rsidR="00235011" w:rsidRDefault="00235011" w:rsidP="00DF625E">
      <w:pPr>
        <w:pStyle w:val="NormalnyWeb"/>
        <w:jc w:val="both"/>
      </w:pPr>
      <w:r>
        <w:t>9. W przypadku uznania, iż przetwarzanie danych osobowych przez Organizatora narusza przepisy prawa, w szczególności postanowienia RODO, uczestnikowi przysługuje prawo do wniesienia skargi do organu nadzorczego.</w:t>
      </w:r>
    </w:p>
    <w:p w14:paraId="3AB126C8" w14:textId="77777777" w:rsidR="00235011" w:rsidRDefault="00235011" w:rsidP="00E93339">
      <w:pPr>
        <w:pStyle w:val="NormalnyWeb"/>
        <w:jc w:val="center"/>
      </w:pPr>
      <w:r>
        <w:rPr>
          <w:rStyle w:val="Pogrubienie"/>
        </w:rPr>
        <w:t>§6</w:t>
      </w:r>
      <w:r>
        <w:br/>
      </w:r>
      <w:r>
        <w:rPr>
          <w:rStyle w:val="Pogrubienie"/>
        </w:rPr>
        <w:t>Postanowienia końcowe</w:t>
      </w:r>
    </w:p>
    <w:p w14:paraId="39298812" w14:textId="58FC8038" w:rsidR="00235011" w:rsidRDefault="00235011" w:rsidP="00DF625E">
      <w:pPr>
        <w:pStyle w:val="NormalnyWeb"/>
        <w:jc w:val="both"/>
      </w:pPr>
      <w:r>
        <w:t>1. Zgłaszając się do udziału w konkursie, uczestnik potwierdza, że wyraża zgodę na zasady konkursu zawarte w regulaminie oraz podporządkowuje się jego postanowieniom</w:t>
      </w:r>
      <w:r w:rsidR="00213F59">
        <w:t>, jak również wyraża zgodę na przetwarzanie swojego wizerunku</w:t>
      </w:r>
      <w:r w:rsidR="001614AD">
        <w:t xml:space="preserve"> lub głosu</w:t>
      </w:r>
      <w:r w:rsidR="00213F59">
        <w:t xml:space="preserve"> na stronie internetowej </w:t>
      </w:r>
      <w:hyperlink r:id="rId8" w:history="1">
        <w:r w:rsidR="00213F59" w:rsidRPr="006D0A74">
          <w:rPr>
            <w:rStyle w:val="Hipercze"/>
          </w:rPr>
          <w:t>www.radioolsztyn.pl</w:t>
        </w:r>
      </w:hyperlink>
      <w:r w:rsidR="00213F59">
        <w:t>,  na p</w:t>
      </w:r>
      <w:r w:rsidR="00981C41">
        <w:t>rofilach</w:t>
      </w:r>
      <w:bookmarkStart w:id="0" w:name="_GoBack"/>
      <w:bookmarkEnd w:id="0"/>
      <w:r w:rsidR="00213F59">
        <w:t xml:space="preserve"> społecznościowych prowadzonych przez Organizatora oraz głosu na antenie Radia Olsztyn. </w:t>
      </w:r>
    </w:p>
    <w:p w14:paraId="0955E3F9" w14:textId="4AA30DE7" w:rsidR="00235011" w:rsidRDefault="00235011" w:rsidP="00DF625E">
      <w:pPr>
        <w:pStyle w:val="NormalnyWeb"/>
        <w:jc w:val="both"/>
      </w:pPr>
      <w:r>
        <w:t>2. Organizator ma prawo w każdym momencie trwania konkursu wykluczyć z udziału w nim uczestnika konkursu, w szczególności odmówić mu przyznania nagrody, jeżeli podjął w stosunku do niego uzasadnione podejrzenie działalności sprzecznej z regulaminem</w:t>
      </w:r>
      <w:r w:rsidR="00213F59">
        <w:t xml:space="preserve"> bądź, jeśli Uczestnik nie spełnia wymogów określonych niniejszym regulaminem</w:t>
      </w:r>
      <w:r>
        <w:t>.</w:t>
      </w:r>
    </w:p>
    <w:p w14:paraId="3F177B3C" w14:textId="77777777" w:rsidR="00235011" w:rsidRDefault="00235011" w:rsidP="00DF625E">
      <w:pPr>
        <w:pStyle w:val="NormalnyWeb"/>
        <w:jc w:val="both"/>
      </w:pPr>
      <w:r>
        <w:t>3. Regulamin dostępny jest w siedzibie Organizatora oraz na stronie www.radioolsztyn.pl.</w:t>
      </w:r>
    </w:p>
    <w:p w14:paraId="02DF73FC" w14:textId="77777777" w:rsidR="00235011" w:rsidRDefault="00235011" w:rsidP="00DF625E">
      <w:pPr>
        <w:pStyle w:val="NormalnyWeb"/>
        <w:jc w:val="both"/>
      </w:pPr>
      <w:r>
        <w:t xml:space="preserve">4. Organizator konkursu zastrzega sobie prawo zmiany niniejszego regulaminu, a także zawieszenia organizacji konkursu </w:t>
      </w:r>
      <w:r w:rsidR="00DF625E">
        <w:t xml:space="preserve">lub jego odwołania </w:t>
      </w:r>
      <w:r>
        <w:t>w każdym czasie i bez podania przyczyny.</w:t>
      </w:r>
    </w:p>
    <w:p w14:paraId="51712D17" w14:textId="698E39F2" w:rsidR="00235011" w:rsidRDefault="00235011" w:rsidP="00DF625E">
      <w:pPr>
        <w:pStyle w:val="NormalnyWeb"/>
        <w:jc w:val="both"/>
      </w:pPr>
      <w:r>
        <w:t xml:space="preserve">5. W przypadku zaistnienia sytuacji, o której mowa w ust. 4, Organizator konkursu opublikuje informację na stronie internetowej </w:t>
      </w:r>
      <w:hyperlink r:id="rId9" w:history="1">
        <w:r w:rsidR="00213F59" w:rsidRPr="006D0A74">
          <w:rPr>
            <w:rStyle w:val="Hipercze"/>
          </w:rPr>
          <w:t>www.radioolsztyn.pl</w:t>
        </w:r>
      </w:hyperlink>
      <w:r>
        <w:t>.</w:t>
      </w:r>
    </w:p>
    <w:p w14:paraId="7DDB9B14" w14:textId="0EC4C4D7" w:rsidR="00235011" w:rsidRDefault="00235011" w:rsidP="00DF625E">
      <w:pPr>
        <w:pStyle w:val="NormalnyWeb"/>
        <w:jc w:val="both"/>
      </w:pPr>
      <w:r>
        <w:t xml:space="preserve">6. W sprawach nieuregulowanych niniejszym regulaminem zastosowanie będą miały odpowiednie przepisy </w:t>
      </w:r>
      <w:r w:rsidR="00213F59">
        <w:t>u</w:t>
      </w:r>
      <w:r w:rsidR="00213F59" w:rsidRPr="00213F59">
        <w:t>staw</w:t>
      </w:r>
      <w:r w:rsidR="00213F59">
        <w:t>y</w:t>
      </w:r>
      <w:r w:rsidR="00213F59" w:rsidRPr="00213F59">
        <w:t xml:space="preserve"> z dnia 23 kwietnia 1964 r. Kodeks cywilny (t.j. Dz. U. z 2023 r. poz. 1610 z późn. zm.).</w:t>
      </w:r>
    </w:p>
    <w:p w14:paraId="6CD9494C" w14:textId="77777777" w:rsidR="006F58F3" w:rsidRDefault="006F58F3"/>
    <w:sectPr w:rsidR="006F58F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F998BE" w16cex:dateUtc="2024-04-05T10:16:00Z"/>
  <w16cex:commentExtensible w16cex:durableId="7C83F3A3" w16cex:dateUtc="2024-04-05T1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02F572" w16cid:durableId="27F998BE"/>
  <w16cid:commentId w16cid:paraId="1C114884" w16cid:durableId="7C83F3A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404B6" w14:textId="77777777" w:rsidR="0077004E" w:rsidRDefault="0077004E" w:rsidP="00235011">
      <w:pPr>
        <w:spacing w:after="0" w:line="240" w:lineRule="auto"/>
      </w:pPr>
      <w:r>
        <w:separator/>
      </w:r>
    </w:p>
  </w:endnote>
  <w:endnote w:type="continuationSeparator" w:id="0">
    <w:p w14:paraId="7ADDD2B4" w14:textId="77777777" w:rsidR="0077004E" w:rsidRDefault="0077004E" w:rsidP="00235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C3CB2" w14:textId="77777777" w:rsidR="0077004E" w:rsidRDefault="0077004E" w:rsidP="00235011">
      <w:pPr>
        <w:spacing w:after="0" w:line="240" w:lineRule="auto"/>
      </w:pPr>
      <w:r>
        <w:separator/>
      </w:r>
    </w:p>
  </w:footnote>
  <w:footnote w:type="continuationSeparator" w:id="0">
    <w:p w14:paraId="32E75A32" w14:textId="77777777" w:rsidR="0077004E" w:rsidRDefault="0077004E" w:rsidP="002350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B2A55"/>
    <w:multiLevelType w:val="hybridMultilevel"/>
    <w:tmpl w:val="2932B3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CE40F88"/>
    <w:multiLevelType w:val="hybridMultilevel"/>
    <w:tmpl w:val="FC060F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9F3"/>
    <w:rsid w:val="000673BF"/>
    <w:rsid w:val="000D42DF"/>
    <w:rsid w:val="001614AD"/>
    <w:rsid w:val="001D0591"/>
    <w:rsid w:val="001E3546"/>
    <w:rsid w:val="00213F59"/>
    <w:rsid w:val="00235011"/>
    <w:rsid w:val="00271BC2"/>
    <w:rsid w:val="002B0843"/>
    <w:rsid w:val="00325B19"/>
    <w:rsid w:val="00374F28"/>
    <w:rsid w:val="00395731"/>
    <w:rsid w:val="00471443"/>
    <w:rsid w:val="00494A90"/>
    <w:rsid w:val="004E0DC7"/>
    <w:rsid w:val="00510B2F"/>
    <w:rsid w:val="00576E1C"/>
    <w:rsid w:val="005959F3"/>
    <w:rsid w:val="005E2E07"/>
    <w:rsid w:val="006C2FBB"/>
    <w:rsid w:val="006F58F3"/>
    <w:rsid w:val="00754A10"/>
    <w:rsid w:val="0077004E"/>
    <w:rsid w:val="00784009"/>
    <w:rsid w:val="007E5D96"/>
    <w:rsid w:val="00816FDD"/>
    <w:rsid w:val="008B1F1F"/>
    <w:rsid w:val="008C5C25"/>
    <w:rsid w:val="008D7292"/>
    <w:rsid w:val="00966442"/>
    <w:rsid w:val="00981C41"/>
    <w:rsid w:val="009A70C8"/>
    <w:rsid w:val="009D100C"/>
    <w:rsid w:val="00A05661"/>
    <w:rsid w:val="00A54217"/>
    <w:rsid w:val="00BA6E60"/>
    <w:rsid w:val="00BD056A"/>
    <w:rsid w:val="00CA057D"/>
    <w:rsid w:val="00CE38E1"/>
    <w:rsid w:val="00D35662"/>
    <w:rsid w:val="00DB4D1E"/>
    <w:rsid w:val="00DB75EC"/>
    <w:rsid w:val="00DF625E"/>
    <w:rsid w:val="00E93339"/>
    <w:rsid w:val="00E934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7ADA"/>
  <w15:chartTrackingRefBased/>
  <w15:docId w15:val="{30C41D06-EBF2-4C46-A4CF-2A3FDAF85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23501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35011"/>
    <w:rPr>
      <w:b/>
      <w:bCs/>
    </w:rPr>
  </w:style>
  <w:style w:type="paragraph" w:styleId="Tekstprzypisukocowego">
    <w:name w:val="endnote text"/>
    <w:basedOn w:val="Normalny"/>
    <w:link w:val="TekstprzypisukocowegoZnak"/>
    <w:uiPriority w:val="99"/>
    <w:semiHidden/>
    <w:unhideWhenUsed/>
    <w:rsid w:val="0023501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35011"/>
    <w:rPr>
      <w:sz w:val="20"/>
      <w:szCs w:val="20"/>
    </w:rPr>
  </w:style>
  <w:style w:type="character" w:styleId="Odwoanieprzypisukocowego">
    <w:name w:val="endnote reference"/>
    <w:basedOn w:val="Domylnaczcionkaakapitu"/>
    <w:uiPriority w:val="99"/>
    <w:semiHidden/>
    <w:unhideWhenUsed/>
    <w:rsid w:val="00235011"/>
    <w:rPr>
      <w:vertAlign w:val="superscript"/>
    </w:rPr>
  </w:style>
  <w:style w:type="paragraph" w:styleId="Poprawka">
    <w:name w:val="Revision"/>
    <w:hidden/>
    <w:uiPriority w:val="99"/>
    <w:semiHidden/>
    <w:rsid w:val="00966442"/>
    <w:pPr>
      <w:spacing w:after="0" w:line="240" w:lineRule="auto"/>
    </w:pPr>
  </w:style>
  <w:style w:type="character" w:styleId="Hipercze">
    <w:name w:val="Hyperlink"/>
    <w:basedOn w:val="Domylnaczcionkaakapitu"/>
    <w:uiPriority w:val="99"/>
    <w:unhideWhenUsed/>
    <w:rsid w:val="00213F59"/>
    <w:rPr>
      <w:color w:val="0563C1" w:themeColor="hyperlink"/>
      <w:u w:val="single"/>
    </w:rPr>
  </w:style>
  <w:style w:type="character" w:customStyle="1" w:styleId="Nierozpoznanawzmianka1">
    <w:name w:val="Nierozpoznana wzmianka1"/>
    <w:basedOn w:val="Domylnaczcionkaakapitu"/>
    <w:uiPriority w:val="99"/>
    <w:semiHidden/>
    <w:unhideWhenUsed/>
    <w:rsid w:val="00213F59"/>
    <w:rPr>
      <w:color w:val="605E5C"/>
      <w:shd w:val="clear" w:color="auto" w:fill="E1DFDD"/>
    </w:rPr>
  </w:style>
  <w:style w:type="character" w:styleId="Odwoaniedokomentarza">
    <w:name w:val="annotation reference"/>
    <w:basedOn w:val="Domylnaczcionkaakapitu"/>
    <w:uiPriority w:val="99"/>
    <w:semiHidden/>
    <w:unhideWhenUsed/>
    <w:rsid w:val="00213F59"/>
    <w:rPr>
      <w:sz w:val="16"/>
      <w:szCs w:val="16"/>
    </w:rPr>
  </w:style>
  <w:style w:type="paragraph" w:styleId="Tekstkomentarza">
    <w:name w:val="annotation text"/>
    <w:basedOn w:val="Normalny"/>
    <w:link w:val="TekstkomentarzaZnak"/>
    <w:uiPriority w:val="99"/>
    <w:unhideWhenUsed/>
    <w:rsid w:val="00213F59"/>
    <w:pPr>
      <w:spacing w:line="240" w:lineRule="auto"/>
    </w:pPr>
    <w:rPr>
      <w:sz w:val="20"/>
      <w:szCs w:val="20"/>
    </w:rPr>
  </w:style>
  <w:style w:type="character" w:customStyle="1" w:styleId="TekstkomentarzaZnak">
    <w:name w:val="Tekst komentarza Znak"/>
    <w:basedOn w:val="Domylnaczcionkaakapitu"/>
    <w:link w:val="Tekstkomentarza"/>
    <w:uiPriority w:val="99"/>
    <w:rsid w:val="00213F59"/>
    <w:rPr>
      <w:sz w:val="20"/>
      <w:szCs w:val="20"/>
    </w:rPr>
  </w:style>
  <w:style w:type="paragraph" w:styleId="Tematkomentarza">
    <w:name w:val="annotation subject"/>
    <w:basedOn w:val="Tekstkomentarza"/>
    <w:next w:val="Tekstkomentarza"/>
    <w:link w:val="TematkomentarzaZnak"/>
    <w:uiPriority w:val="99"/>
    <w:semiHidden/>
    <w:unhideWhenUsed/>
    <w:rsid w:val="00213F59"/>
    <w:rPr>
      <w:b/>
      <w:bCs/>
    </w:rPr>
  </w:style>
  <w:style w:type="character" w:customStyle="1" w:styleId="TematkomentarzaZnak">
    <w:name w:val="Temat komentarza Znak"/>
    <w:basedOn w:val="TekstkomentarzaZnak"/>
    <w:link w:val="Tematkomentarza"/>
    <w:uiPriority w:val="99"/>
    <w:semiHidden/>
    <w:rsid w:val="00213F59"/>
    <w:rPr>
      <w:b/>
      <w:bCs/>
      <w:sz w:val="20"/>
      <w:szCs w:val="20"/>
    </w:rPr>
  </w:style>
  <w:style w:type="paragraph" w:styleId="Tekstdymka">
    <w:name w:val="Balloon Text"/>
    <w:basedOn w:val="Normalny"/>
    <w:link w:val="TekstdymkaZnak"/>
    <w:uiPriority w:val="99"/>
    <w:semiHidden/>
    <w:unhideWhenUsed/>
    <w:rsid w:val="00576E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76E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96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ioolszty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adioolszty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7B747-A9FE-40A7-A82F-07A836813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1704</Words>
  <Characters>10229</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Szpakowska</dc:creator>
  <cp:keywords/>
  <dc:description/>
  <cp:lastModifiedBy>Izabela Szpakowska</cp:lastModifiedBy>
  <cp:revision>4</cp:revision>
  <dcterms:created xsi:type="dcterms:W3CDTF">2024-04-05T12:11:00Z</dcterms:created>
  <dcterms:modified xsi:type="dcterms:W3CDTF">2024-04-05T12:18:00Z</dcterms:modified>
</cp:coreProperties>
</file>